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4E" w:rsidRDefault="0025074E" w:rsidP="00BC221E">
      <w:pPr>
        <w:shd w:val="clear" w:color="auto" w:fill="FFFFFF"/>
        <w:tabs>
          <w:tab w:val="left" w:pos="1860"/>
          <w:tab w:val="left" w:pos="2355"/>
          <w:tab w:val="left" w:pos="2625"/>
          <w:tab w:val="center" w:pos="467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margin-left:117pt;margin-top:-18pt;width:231.2pt;height:405pt;z-index:251658240;visibility:visible">
            <v:imagedata r:id="rId6" o:title=""/>
            <w10:wrap type="square"/>
          </v:shape>
        </w:pic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br w:type="textWrapping" w:clear="all"/>
      </w:r>
    </w:p>
    <w:p w:rsidR="0025074E" w:rsidRDefault="0025074E" w:rsidP="00BC221E">
      <w:pPr>
        <w:shd w:val="clear" w:color="auto" w:fill="FFFFFF"/>
        <w:tabs>
          <w:tab w:val="left" w:pos="1860"/>
          <w:tab w:val="left" w:pos="2355"/>
          <w:tab w:val="left" w:pos="2625"/>
          <w:tab w:val="center" w:pos="467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25074E" w:rsidRDefault="0025074E" w:rsidP="00BC221E">
      <w:pPr>
        <w:shd w:val="clear" w:color="auto" w:fill="FFFFFF"/>
        <w:tabs>
          <w:tab w:val="left" w:pos="1860"/>
          <w:tab w:val="left" w:pos="2355"/>
          <w:tab w:val="left" w:pos="2625"/>
          <w:tab w:val="center" w:pos="467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25074E" w:rsidRDefault="0025074E" w:rsidP="00BC221E">
      <w:pPr>
        <w:shd w:val="clear" w:color="auto" w:fill="FFFFFF"/>
        <w:tabs>
          <w:tab w:val="left" w:pos="1860"/>
          <w:tab w:val="left" w:pos="2355"/>
          <w:tab w:val="left" w:pos="2625"/>
          <w:tab w:val="center" w:pos="467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25074E" w:rsidRDefault="0025074E" w:rsidP="00CE41BC">
      <w:pPr>
        <w:shd w:val="clear" w:color="auto" w:fill="FFFFFF"/>
        <w:tabs>
          <w:tab w:val="left" w:pos="1860"/>
          <w:tab w:val="left" w:pos="2355"/>
          <w:tab w:val="left" w:pos="262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CE41BC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Практичний психолог</w:t>
      </w:r>
    </w:p>
    <w:p w:rsidR="0025074E" w:rsidRDefault="0025074E" w:rsidP="00CE41BC">
      <w:pPr>
        <w:shd w:val="clear" w:color="auto" w:fill="FFFFFF"/>
        <w:tabs>
          <w:tab w:val="left" w:pos="1860"/>
          <w:tab w:val="left" w:pos="2355"/>
          <w:tab w:val="left" w:pos="262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CE41BC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КЗ «Чернігівський навчально-реабілітаційний центр»</w:t>
      </w:r>
    </w:p>
    <w:p w:rsidR="0025074E" w:rsidRDefault="0025074E" w:rsidP="00CE41BC">
      <w:pPr>
        <w:shd w:val="clear" w:color="auto" w:fill="FFFFFF"/>
        <w:tabs>
          <w:tab w:val="left" w:pos="1860"/>
          <w:tab w:val="left" w:pos="2355"/>
          <w:tab w:val="left" w:pos="2625"/>
          <w:tab w:val="center" w:pos="4677"/>
        </w:tabs>
        <w:spacing w:after="0" w:line="360" w:lineRule="auto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CE41BC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                           </w:t>
      </w:r>
      <w:r w:rsidRPr="00CE41BC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ЧОР</w:t>
      </w: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,  </w:t>
      </w:r>
      <w:r w:rsidRPr="00CE41BC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Горелько Олена Миколаївна</w:t>
      </w:r>
    </w:p>
    <w:p w:rsidR="0025074E" w:rsidRPr="00CE41BC" w:rsidRDefault="0025074E" w:rsidP="00CE41BC">
      <w:pPr>
        <w:shd w:val="clear" w:color="auto" w:fill="FFFFFF"/>
        <w:tabs>
          <w:tab w:val="left" w:pos="1860"/>
          <w:tab w:val="left" w:pos="2355"/>
          <w:tab w:val="left" w:pos="2625"/>
          <w:tab w:val="center" w:pos="4677"/>
        </w:tabs>
        <w:spacing w:after="0" w:line="360" w:lineRule="auto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</w:p>
    <w:p w:rsidR="0025074E" w:rsidRPr="00CE41BC" w:rsidRDefault="0025074E" w:rsidP="0051153E">
      <w:pPr>
        <w:shd w:val="clear" w:color="auto" w:fill="FFFFFF"/>
        <w:tabs>
          <w:tab w:val="left" w:pos="1860"/>
          <w:tab w:val="left" w:pos="2355"/>
        </w:tabs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CE41BC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Стаж роботи практичним психологом: 15 років.</w:t>
      </w:r>
    </w:p>
    <w:p w:rsidR="0025074E" w:rsidRPr="00CE41BC" w:rsidRDefault="0025074E" w:rsidP="0051153E">
      <w:pPr>
        <w:shd w:val="clear" w:color="auto" w:fill="FFFFFF"/>
        <w:tabs>
          <w:tab w:val="left" w:pos="1860"/>
          <w:tab w:val="left" w:pos="2355"/>
        </w:tabs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CE41BC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Категорія: вища.</w:t>
      </w:r>
    </w:p>
    <w:p w:rsidR="0025074E" w:rsidRPr="00CE41BC" w:rsidRDefault="0025074E" w:rsidP="0051153E">
      <w:pPr>
        <w:shd w:val="clear" w:color="auto" w:fill="FFFFFF"/>
        <w:tabs>
          <w:tab w:val="left" w:pos="1860"/>
          <w:tab w:val="left" w:pos="2355"/>
        </w:tabs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CE41BC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В НРЦ працює з 2010 року. </w:t>
      </w:r>
    </w:p>
    <w:p w:rsidR="0025074E" w:rsidRDefault="0025074E" w:rsidP="0051153E">
      <w:pPr>
        <w:shd w:val="clear" w:color="auto" w:fill="FFFFFF"/>
        <w:tabs>
          <w:tab w:val="left" w:pos="1860"/>
          <w:tab w:val="center" w:pos="467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074E" w:rsidRDefault="0025074E" w:rsidP="0051153E">
      <w:pPr>
        <w:shd w:val="clear" w:color="auto" w:fill="FFFFFF"/>
        <w:tabs>
          <w:tab w:val="left" w:pos="1860"/>
          <w:tab w:val="center" w:pos="467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074E" w:rsidRPr="00A8683E" w:rsidRDefault="0025074E" w:rsidP="00D24A29">
      <w:pPr>
        <w:shd w:val="clear" w:color="auto" w:fill="FFFFFF"/>
        <w:tabs>
          <w:tab w:val="left" w:pos="1860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63594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роботи з агресивними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594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дітьми:</w:t>
      </w: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  <w:r w:rsidRPr="00A8683E">
        <w:rPr>
          <w:rFonts w:ascii="Times New Roman" w:hAnsi="Times New Roman"/>
          <w:sz w:val="28"/>
          <w:szCs w:val="28"/>
          <w:lang w:eastAsia="ru-RU"/>
        </w:rPr>
        <w:t>1. Бути уважним до потреб дитини.</w:t>
      </w:r>
    </w:p>
    <w:p w:rsidR="0025074E" w:rsidRPr="00A8683E" w:rsidRDefault="0025074E" w:rsidP="009D7EF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8683E">
        <w:rPr>
          <w:rFonts w:ascii="Times New Roman" w:hAnsi="Times New Roman"/>
          <w:sz w:val="28"/>
          <w:szCs w:val="28"/>
          <w:lang w:eastAsia="ru-RU"/>
        </w:rPr>
        <w:t>2. Демонструвати модель неагресивної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поведінки.</w:t>
      </w:r>
    </w:p>
    <w:p w:rsidR="0025074E" w:rsidRPr="00A8683E" w:rsidRDefault="0025074E" w:rsidP="009D7EF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8683E">
        <w:rPr>
          <w:rFonts w:ascii="Times New Roman" w:hAnsi="Times New Roman"/>
          <w:sz w:val="28"/>
          <w:szCs w:val="28"/>
          <w:lang w:eastAsia="ru-RU"/>
        </w:rPr>
        <w:t>3. Бути послідовним у покаранні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дитини, карати за конкретні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вчинки.</w:t>
      </w:r>
    </w:p>
    <w:p w:rsidR="0025074E" w:rsidRPr="00A8683E" w:rsidRDefault="0025074E" w:rsidP="009D7EF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8683E">
        <w:rPr>
          <w:rFonts w:ascii="Times New Roman" w:hAnsi="Times New Roman"/>
          <w:sz w:val="28"/>
          <w:szCs w:val="28"/>
          <w:lang w:eastAsia="ru-RU"/>
        </w:rPr>
        <w:t>4. Покарання не повинні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принижувати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дитину.</w:t>
      </w:r>
    </w:p>
    <w:p w:rsidR="0025074E" w:rsidRPr="00A8683E" w:rsidRDefault="0025074E" w:rsidP="009D7EF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8683E">
        <w:rPr>
          <w:rFonts w:ascii="Times New Roman" w:hAnsi="Times New Roman"/>
          <w:sz w:val="28"/>
          <w:szCs w:val="28"/>
          <w:lang w:eastAsia="ru-RU"/>
        </w:rPr>
        <w:t>5. Навчати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прийнятнихспееобіввираження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гніву.</w:t>
      </w:r>
    </w:p>
    <w:p w:rsidR="0025074E" w:rsidRPr="00A8683E" w:rsidRDefault="0025074E" w:rsidP="009D7EF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8683E">
        <w:rPr>
          <w:rFonts w:ascii="Times New Roman" w:hAnsi="Times New Roman"/>
          <w:sz w:val="28"/>
          <w:szCs w:val="28"/>
          <w:lang w:eastAsia="ru-RU"/>
        </w:rPr>
        <w:t>6. Давати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дитині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можливість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виявляти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гнів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8683E">
        <w:rPr>
          <w:rFonts w:ascii="Times New Roman" w:hAnsi="Times New Roman"/>
          <w:sz w:val="28"/>
          <w:szCs w:val="28"/>
          <w:lang w:eastAsia="ru-RU"/>
        </w:rPr>
        <w:t>безпосередньо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після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фрустрації.</w:t>
      </w:r>
    </w:p>
    <w:p w:rsidR="0025074E" w:rsidRPr="00A8683E" w:rsidRDefault="0025074E" w:rsidP="009D7EF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8683E">
        <w:rPr>
          <w:rFonts w:ascii="Times New Roman" w:hAnsi="Times New Roman"/>
          <w:sz w:val="28"/>
          <w:szCs w:val="28"/>
          <w:lang w:eastAsia="ru-RU"/>
        </w:rPr>
        <w:t>7. Розвивати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здатність до емпатії.</w:t>
      </w:r>
    </w:p>
    <w:p w:rsidR="0025074E" w:rsidRPr="00A8683E" w:rsidRDefault="0025074E" w:rsidP="009D7EF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8683E">
        <w:rPr>
          <w:rFonts w:ascii="Times New Roman" w:hAnsi="Times New Roman"/>
          <w:sz w:val="28"/>
          <w:szCs w:val="28"/>
          <w:lang w:eastAsia="ru-RU"/>
        </w:rPr>
        <w:t>8. Розширювати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поведінковий репертуар дитини.</w:t>
      </w:r>
    </w:p>
    <w:p w:rsidR="0025074E" w:rsidRPr="00A8683E" w:rsidRDefault="0025074E" w:rsidP="009D7EF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8683E">
        <w:rPr>
          <w:rFonts w:ascii="Times New Roman" w:hAnsi="Times New Roman"/>
          <w:sz w:val="28"/>
          <w:szCs w:val="28"/>
          <w:lang w:eastAsia="ru-RU"/>
        </w:rPr>
        <w:t>9. Відпрацьовувати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навички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регулювання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конфліктних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83E">
        <w:rPr>
          <w:rFonts w:ascii="Times New Roman" w:hAnsi="Times New Roman"/>
          <w:sz w:val="28"/>
          <w:szCs w:val="28"/>
          <w:lang w:eastAsia="ru-RU"/>
        </w:rPr>
        <w:t>ситуацій.</w:t>
      </w:r>
    </w:p>
    <w:p w:rsidR="0025074E" w:rsidRDefault="0025074E" w:rsidP="00D2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</w:rPr>
        <w:t>10. Учити</w:t>
      </w:r>
      <w:r>
        <w:rPr>
          <w:rFonts w:ascii="Times New Roman" w:hAnsi="Times New Roman"/>
          <w:sz w:val="28"/>
          <w:szCs w:val="28"/>
        </w:rPr>
        <w:t xml:space="preserve"> братии </w:t>
      </w:r>
      <w:r w:rsidRPr="0063594D">
        <w:rPr>
          <w:rFonts w:ascii="Times New Roman" w:hAnsi="Times New Roman"/>
          <w:sz w:val="28"/>
          <w:szCs w:val="28"/>
        </w:rPr>
        <w:t>відповідальність на себе.</w:t>
      </w:r>
      <w:r w:rsidRPr="006359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5074E" w:rsidRPr="0063594D" w:rsidRDefault="0025074E" w:rsidP="00D2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 id="Рисунок 3" o:spid="_x0000_s1027" type="#_x0000_t75" style="position:absolute;margin-left:294.45pt;margin-top:0;width:334.45pt;height:167.25pt;z-index:251657216;visibility:visible;mso-position-horizontal:right;mso-position-vertical:top">
            <v:imagedata r:id="rId7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074E" w:rsidRDefault="0025074E" w:rsidP="009D7EF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074E" w:rsidRPr="00BE3CED" w:rsidRDefault="0025074E" w:rsidP="009D7EF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594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Поради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594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вчителям по роботі з дітьми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594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агресивної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594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поведінки</w:t>
      </w:r>
    </w:p>
    <w:p w:rsidR="0025074E" w:rsidRPr="00BE3CED" w:rsidRDefault="0025074E" w:rsidP="009D7E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CED">
        <w:rPr>
          <w:rFonts w:ascii="Times New Roman" w:hAnsi="Times New Roman"/>
          <w:sz w:val="28"/>
          <w:szCs w:val="28"/>
          <w:lang w:eastAsia="ru-RU"/>
        </w:rPr>
        <w:t>• 3 агресивною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дитиною не можна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розмовляти на підвищених тонах – </w:t>
      </w:r>
      <w:r w:rsidRPr="00BE3CED">
        <w:rPr>
          <w:rFonts w:ascii="Times New Roman" w:hAnsi="Times New Roman"/>
          <w:sz w:val="28"/>
          <w:szCs w:val="28"/>
          <w:lang w:eastAsia="ru-RU"/>
        </w:rPr>
        <w:t xml:space="preserve"> таким чином випровокуєте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посилення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агресивних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імпульсів. Послідовне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використання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спокійної, плавної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мови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дасть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дитині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змогу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переключитися і почати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слухати вас. При цьому особливо важливо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визнати право дитини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позбуватися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своєї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енергіїр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із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ними способами, післячого вона почне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прислухатися, у вас з'явиться шанс допомогти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їй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опанувати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конструктивні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методи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виходу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агресивних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імпульсів.</w:t>
      </w:r>
    </w:p>
    <w:p w:rsidR="0025074E" w:rsidRPr="00BE3CED" w:rsidRDefault="0025074E" w:rsidP="009D7E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CED">
        <w:rPr>
          <w:rFonts w:ascii="Times New Roman" w:hAnsi="Times New Roman"/>
          <w:sz w:val="28"/>
          <w:szCs w:val="28"/>
          <w:lang w:eastAsia="ru-RU"/>
        </w:rPr>
        <w:t>• Деякі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діти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під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впливом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дорослих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довгий час здатніст</w:t>
      </w:r>
      <w:r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Pr="00BE3CED">
        <w:rPr>
          <w:rFonts w:ascii="Times New Roman" w:hAnsi="Times New Roman"/>
          <w:sz w:val="28"/>
          <w:szCs w:val="28"/>
          <w:lang w:eastAsia="ru-RU"/>
        </w:rPr>
        <w:t>римувати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свої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агресивні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імпульси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навіть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тоді, коли інші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зачіпають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їхню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особистість («Битися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недобре! Не зважай!»). Щоправда, ніхто не вчить не чути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 на свою адресу. Наслідок– </w:t>
      </w:r>
      <w:r w:rsidRPr="00BE3CED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від часу в такої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витриманої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дитини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відбувається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сильний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вилив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емоцій. І якщо вона вже вдарить кривдника у такому стані, то не дивно, що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це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може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призвести до його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травмування. Тому, як співають у пісні, «честь должна бьіть спасена мгновенно». Тоді буде набагато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менше проблем.</w:t>
      </w:r>
    </w:p>
    <w:p w:rsidR="0025074E" w:rsidRPr="00BE3CED" w:rsidRDefault="0025074E" w:rsidP="009D7E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CED">
        <w:rPr>
          <w:rFonts w:ascii="Times New Roman" w:hAnsi="Times New Roman"/>
          <w:sz w:val="28"/>
          <w:szCs w:val="28"/>
          <w:lang w:eastAsia="ru-RU"/>
        </w:rPr>
        <w:t>• Агресивні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вияви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можна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знімати за допомогою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спеціальних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вправ. Наприклад, навчити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дитину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зосереджувати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увагу в момент імпульсу на своїх руках і навмисне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стискати кулаки з максимальним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напруженням. Гіпер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напруження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обов'язково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зміниться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релаксацією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м'язів. І якщо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агресія не минає, то принаймні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стає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керованою.</w:t>
      </w:r>
    </w:p>
    <w:p w:rsidR="0025074E" w:rsidRPr="00BE3CED" w:rsidRDefault="0025074E" w:rsidP="009D7E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CED">
        <w:rPr>
          <w:rFonts w:ascii="Times New Roman" w:hAnsi="Times New Roman"/>
          <w:sz w:val="28"/>
          <w:szCs w:val="28"/>
          <w:lang w:eastAsia="ru-RU"/>
        </w:rPr>
        <w:t>• Добре допомагає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агресивним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дітям і психофізичне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тренування. Навички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виконання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вправи «Левітація рук» дозволяють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зменшити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загальний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рівень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агресивності й навчитися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керувати собою в кризових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CED">
        <w:rPr>
          <w:rFonts w:ascii="Times New Roman" w:hAnsi="Times New Roman"/>
          <w:sz w:val="28"/>
          <w:szCs w:val="28"/>
          <w:lang w:eastAsia="ru-RU"/>
        </w:rPr>
        <w:t>ситуаціях.</w:t>
      </w:r>
    </w:p>
    <w:p w:rsidR="0025074E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74E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74E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74E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74E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74E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5D85">
        <w:rPr>
          <w:rFonts w:ascii="Times New Roman" w:hAnsi="Times New Roman"/>
          <w:noProof/>
          <w:sz w:val="28"/>
          <w:szCs w:val="28"/>
          <w:lang w:val="en-US"/>
        </w:rPr>
        <w:pict>
          <v:shape id="Рисунок 5" o:spid="_x0000_i1025" type="#_x0000_t75" style="width:461.25pt;height:308.25pt;visibility:visible">
            <v:imagedata r:id="rId8" o:title=""/>
          </v:shape>
        </w:pict>
      </w:r>
    </w:p>
    <w:p w:rsidR="0025074E" w:rsidRPr="0063594D" w:rsidRDefault="0025074E" w:rsidP="005115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94D">
        <w:rPr>
          <w:rFonts w:ascii="Times New Roman" w:hAnsi="Times New Roman"/>
          <w:b/>
          <w:sz w:val="28"/>
          <w:szCs w:val="28"/>
          <w:lang w:val="uk-UA"/>
        </w:rPr>
        <w:t>Рекомендації   вчителям та батькам по взаємодії з тривожними дітьми: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   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3594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3594D">
        <w:rPr>
          <w:rFonts w:ascii="Times New Roman" w:hAnsi="Times New Roman"/>
          <w:sz w:val="28"/>
          <w:szCs w:val="28"/>
          <w:lang w:val="uk-UA"/>
        </w:rPr>
        <w:t>Дотримуйтеся позитивної моделі виховання: емоційн</w:t>
      </w:r>
      <w:r>
        <w:rPr>
          <w:rFonts w:ascii="Times New Roman" w:hAnsi="Times New Roman"/>
          <w:sz w:val="28"/>
          <w:szCs w:val="28"/>
          <w:lang w:val="uk-UA"/>
        </w:rPr>
        <w:t xml:space="preserve">е тепле ставлення батьків і </w:t>
      </w:r>
      <w:r w:rsidRPr="0063594D">
        <w:rPr>
          <w:rFonts w:ascii="Times New Roman" w:hAnsi="Times New Roman"/>
          <w:sz w:val="28"/>
          <w:szCs w:val="28"/>
          <w:lang w:val="uk-UA"/>
        </w:rPr>
        <w:t>педагогів, постійна щира увага до потреб та інтере</w:t>
      </w:r>
      <w:r>
        <w:rPr>
          <w:rFonts w:ascii="Times New Roman" w:hAnsi="Times New Roman"/>
          <w:sz w:val="28"/>
          <w:szCs w:val="28"/>
          <w:lang w:val="uk-UA"/>
        </w:rPr>
        <w:t>сів дитини, не ігноруйте</w:t>
      </w:r>
      <w:r w:rsidRPr="0063594D">
        <w:rPr>
          <w:rFonts w:ascii="Times New Roman" w:hAnsi="Times New Roman"/>
          <w:sz w:val="28"/>
          <w:szCs w:val="28"/>
          <w:lang w:val="uk-UA"/>
        </w:rPr>
        <w:t xml:space="preserve">  почуттів дитини, якомога менше зауважень.</w:t>
      </w:r>
    </w:p>
    <w:p w:rsidR="0025074E" w:rsidRPr="0063594D" w:rsidRDefault="0025074E" w:rsidP="009D7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63594D">
        <w:rPr>
          <w:rFonts w:ascii="Times New Roman" w:hAnsi="Times New Roman"/>
          <w:sz w:val="28"/>
          <w:szCs w:val="28"/>
          <w:lang w:val="uk-UA"/>
        </w:rPr>
        <w:t>раховуючи підвищену чутливість до зовнішнього оцінювання тривожних дітей: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3594D">
        <w:rPr>
          <w:rFonts w:ascii="Times New Roman" w:hAnsi="Times New Roman"/>
          <w:sz w:val="28"/>
          <w:szCs w:val="28"/>
          <w:lang w:val="uk-UA"/>
        </w:rPr>
        <w:t>не акцентуйте уваги на невдачах;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·давайте право на помилку;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 опитування тривожних дітей варто робити всередині уроку;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·не порівнюйте дитину з оточенням, лише із самою собою, з власним результатом;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 оцінюйте тільки дію, вчинок, а не всю особистість;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·не соромте прилюдно, не принижуйте гідності, не вимагайте прилюдного каяття.</w:t>
      </w:r>
    </w:p>
    <w:p w:rsidR="0025074E" w:rsidRPr="0063594D" w:rsidRDefault="0025074E" w:rsidP="009D7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3.     Сприяйте підвищенню самооцінки дитини: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 частіше хваліть, але не за здібності, а за зусилля, старання;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 частіше звертайтесь на ім’я;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 не ставте завищених вимог;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 введіть щоден</w:t>
      </w:r>
      <w:r>
        <w:rPr>
          <w:rFonts w:ascii="Times New Roman" w:hAnsi="Times New Roman"/>
          <w:sz w:val="28"/>
          <w:szCs w:val="28"/>
          <w:lang w:val="uk-UA"/>
        </w:rPr>
        <w:t>ний ритуал «</w:t>
      </w:r>
      <w:r w:rsidRPr="0063594D">
        <w:rPr>
          <w:rFonts w:ascii="Times New Roman" w:hAnsi="Times New Roman"/>
          <w:sz w:val="28"/>
          <w:szCs w:val="28"/>
          <w:lang w:val="uk-UA"/>
        </w:rPr>
        <w:t>Бюро гарних новин»;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</w:t>
      </w:r>
      <w:r>
        <w:rPr>
          <w:rFonts w:ascii="Times New Roman" w:hAnsi="Times New Roman"/>
          <w:sz w:val="28"/>
          <w:szCs w:val="28"/>
          <w:lang w:val="uk-UA"/>
        </w:rPr>
        <w:t> заведіть у класі «</w:t>
      </w:r>
      <w:r w:rsidRPr="0063594D">
        <w:rPr>
          <w:rFonts w:ascii="Times New Roman" w:hAnsi="Times New Roman"/>
          <w:sz w:val="28"/>
          <w:szCs w:val="28"/>
          <w:lang w:val="uk-UA"/>
        </w:rPr>
        <w:t>Банк успіху», озвучуйте здобутки, досягнення учнів;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 сприяйте підвищенню соціального статусу дитини серед однолітків;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 створюйте педагогічні ситуації гарантованого успіху;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</w:t>
      </w:r>
      <w:r>
        <w:rPr>
          <w:rFonts w:ascii="Times New Roman" w:hAnsi="Times New Roman"/>
          <w:sz w:val="28"/>
          <w:szCs w:val="28"/>
          <w:lang w:val="uk-UA"/>
        </w:rPr>
        <w:t>допомагайте виявляти себе</w:t>
      </w:r>
      <w:r w:rsidRPr="0063594D">
        <w:rPr>
          <w:rFonts w:ascii="Times New Roman" w:hAnsi="Times New Roman"/>
          <w:sz w:val="28"/>
          <w:szCs w:val="28"/>
          <w:lang w:val="uk-UA"/>
        </w:rPr>
        <w:t>, самостверджуватися в різних аспектах шкільного життя.</w:t>
      </w:r>
    </w:p>
    <w:p w:rsidR="0025074E" w:rsidRPr="0063594D" w:rsidRDefault="0025074E" w:rsidP="009D7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4. Забезпечте підтримку перед травматичними подіями і під час них: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3594D">
        <w:rPr>
          <w:rFonts w:ascii="Times New Roman" w:hAnsi="Times New Roman"/>
          <w:sz w:val="28"/>
          <w:szCs w:val="28"/>
          <w:lang w:val="uk-UA"/>
        </w:rPr>
        <w:t>Заздалегідь обговоріть, як відбуватиметься контрольна, моніторинг;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 Обирайте зручний для дитини спосіб перевірки знань (письмо чи на одинці з вчителем);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 Частіше застосовуйте візуальну (погляд) і тактильну (дотик) підтримку;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3594D">
        <w:rPr>
          <w:rFonts w:ascii="Times New Roman" w:hAnsi="Times New Roman"/>
          <w:sz w:val="28"/>
          <w:szCs w:val="28"/>
          <w:lang w:val="uk-UA"/>
        </w:rPr>
        <w:t>Намагайтесь знизити значущість ситуації, відмовитися від порівняння себе з іншими і бажання бути вищим;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</w:t>
      </w:r>
      <w:r>
        <w:rPr>
          <w:rFonts w:ascii="Times New Roman" w:hAnsi="Times New Roman"/>
          <w:sz w:val="28"/>
          <w:szCs w:val="28"/>
          <w:lang w:val="uk-UA"/>
        </w:rPr>
        <w:t>  </w:t>
      </w:r>
      <w:r w:rsidRPr="0063594D">
        <w:rPr>
          <w:rFonts w:ascii="Times New Roman" w:hAnsi="Times New Roman"/>
          <w:sz w:val="28"/>
          <w:szCs w:val="28"/>
          <w:lang w:val="uk-UA"/>
        </w:rPr>
        <w:t>Зосередитися на завданні;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3594D">
        <w:rPr>
          <w:rFonts w:ascii="Times New Roman" w:hAnsi="Times New Roman"/>
          <w:sz w:val="28"/>
          <w:szCs w:val="28"/>
          <w:lang w:val="uk-UA"/>
        </w:rPr>
        <w:t>Намагайтеся скорегувати установку на надмірну вадливість успіхів у навчанні (перенесіть акцент з оцінки результату на процес як чергову сходинку до успіху);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·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3594D">
        <w:rPr>
          <w:rFonts w:ascii="Times New Roman" w:hAnsi="Times New Roman"/>
          <w:sz w:val="28"/>
          <w:szCs w:val="28"/>
          <w:lang w:val="uk-UA"/>
        </w:rPr>
        <w:t>Використовуйте позитивне підкріплення під час відповіді.</w:t>
      </w:r>
    </w:p>
    <w:p w:rsidR="0025074E" w:rsidRPr="0063594D" w:rsidRDefault="0025074E" w:rsidP="005115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5.     Уникайте виникнення зайвих, необов’язкових психотравматичних ситуацій (не примушуйте виступати на сцені, олімпіадах).</w:t>
      </w:r>
    </w:p>
    <w:p w:rsidR="0025074E" w:rsidRPr="0063594D" w:rsidRDefault="0025074E" w:rsidP="005115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63594D">
        <w:rPr>
          <w:rFonts w:ascii="Times New Roman" w:hAnsi="Times New Roman"/>
          <w:sz w:val="28"/>
          <w:szCs w:val="28"/>
          <w:lang w:val="uk-UA"/>
        </w:rPr>
        <w:t>Не експлуатуйте надмірну відповідальність тривожних дітей, не дав</w:t>
      </w:r>
      <w:r>
        <w:rPr>
          <w:rFonts w:ascii="Times New Roman" w:hAnsi="Times New Roman"/>
          <w:sz w:val="28"/>
          <w:szCs w:val="28"/>
          <w:lang w:val="uk-UA"/>
        </w:rPr>
        <w:t>айте  </w:t>
      </w:r>
      <w:r w:rsidRPr="0063594D">
        <w:rPr>
          <w:rFonts w:ascii="Times New Roman" w:hAnsi="Times New Roman"/>
          <w:sz w:val="28"/>
          <w:szCs w:val="28"/>
          <w:lang w:val="uk-UA"/>
        </w:rPr>
        <w:t>доручень, пов’язаних із підвищеною відповідальністю (особли</w:t>
      </w:r>
      <w:r>
        <w:rPr>
          <w:rFonts w:ascii="Times New Roman" w:hAnsi="Times New Roman"/>
          <w:sz w:val="28"/>
          <w:szCs w:val="28"/>
          <w:lang w:val="uk-UA"/>
        </w:rPr>
        <w:t xml:space="preserve">во – за інших </w:t>
      </w:r>
      <w:r w:rsidRPr="0063594D">
        <w:rPr>
          <w:rFonts w:ascii="Times New Roman" w:hAnsi="Times New Roman"/>
          <w:sz w:val="28"/>
          <w:szCs w:val="28"/>
          <w:lang w:val="uk-UA"/>
        </w:rPr>
        <w:t>дітей).</w:t>
      </w:r>
    </w:p>
    <w:p w:rsidR="0025074E" w:rsidRPr="0063594D" w:rsidRDefault="0025074E" w:rsidP="005115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 xml:space="preserve"> Залучайте</w:t>
      </w:r>
      <w:r w:rsidRPr="0063594D">
        <w:rPr>
          <w:rFonts w:ascii="Times New Roman" w:hAnsi="Times New Roman"/>
          <w:sz w:val="28"/>
          <w:szCs w:val="28"/>
          <w:lang w:val="uk-UA"/>
        </w:rPr>
        <w:t xml:space="preserve"> тривожних дітей до корекційних занять з психологом (відпрацювання конструктивних засобів поведінки у складних ситуаціях, засвоєння прийомів подолання хвилювання, тривоги;зміцнення впевненості у собі, розвиток самооцінки і мотивації).</w:t>
      </w:r>
    </w:p>
    <w:p w:rsidR="0025074E" w:rsidRPr="0063594D" w:rsidRDefault="0025074E" w:rsidP="009D7E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 </w:t>
      </w:r>
    </w:p>
    <w:p w:rsidR="0025074E" w:rsidRDefault="0025074E" w:rsidP="005115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074E" w:rsidRPr="0063594D" w:rsidRDefault="0025074E" w:rsidP="005115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153E">
        <w:rPr>
          <w:rFonts w:ascii="Times New Roman" w:hAnsi="Times New Roman"/>
          <w:b/>
          <w:sz w:val="28"/>
          <w:szCs w:val="28"/>
          <w:lang w:val="uk-UA"/>
        </w:rPr>
        <w:t xml:space="preserve">Рекомендації по формуванню </w:t>
      </w:r>
      <w:r w:rsidRPr="0063594D">
        <w:rPr>
          <w:rFonts w:ascii="Times New Roman" w:hAnsi="Times New Roman"/>
          <w:b/>
          <w:sz w:val="28"/>
          <w:szCs w:val="28"/>
          <w:lang w:val="uk-UA"/>
        </w:rPr>
        <w:t>внутрішньої мотивації у учнів:</w:t>
      </w:r>
    </w:p>
    <w:p w:rsidR="0025074E" w:rsidRPr="0063594D" w:rsidRDefault="0025074E" w:rsidP="005115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1153E">
        <w:rPr>
          <w:rFonts w:ascii="Times New Roman" w:hAnsi="Times New Roman"/>
          <w:sz w:val="28"/>
          <w:szCs w:val="28"/>
          <w:lang w:val="uk-UA"/>
        </w:rPr>
        <w:t xml:space="preserve">1. За можливості скасувати нагороди і призи за правильно виконанні </w:t>
      </w:r>
      <w:r w:rsidRPr="0063594D">
        <w:rPr>
          <w:rFonts w:ascii="Times New Roman" w:hAnsi="Times New Roman"/>
          <w:sz w:val="28"/>
          <w:szCs w:val="28"/>
        </w:rPr>
        <w:t>завдання, обмежуючись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лише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 xml:space="preserve">оціюванням та похвалою. </w:t>
      </w:r>
    </w:p>
    <w:p w:rsidR="0025074E" w:rsidRDefault="0025074E" w:rsidP="005115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</w:rPr>
        <w:t>2. Якомога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менше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використовувати на уроках ситуацію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змагання. Краще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привчати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дитину до аналізу і порівняння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своїх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особистих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результатів та досягнень. Ситуацію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змагання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переключити на ігрові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види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діяльності.</w:t>
      </w:r>
    </w:p>
    <w:p w:rsidR="0025074E" w:rsidRPr="0063594D" w:rsidRDefault="0025074E" w:rsidP="00233A28">
      <w:pPr>
        <w:tabs>
          <w:tab w:val="left" w:pos="633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05D85">
        <w:rPr>
          <w:rFonts w:ascii="Times New Roman" w:hAnsi="Times New Roman"/>
          <w:noProof/>
          <w:sz w:val="28"/>
          <w:szCs w:val="28"/>
          <w:lang w:val="en-US"/>
        </w:rPr>
        <w:pict>
          <v:shape id="Рисунок 8" o:spid="_x0000_i1026" type="#_x0000_t75" style="width:193.5pt;height:146.25pt;visibility:visible">
            <v:imagedata r:id="rId9" o:title=""/>
          </v:shape>
        </w:pict>
      </w:r>
      <w:r>
        <w:rPr>
          <w:rFonts w:ascii="Times New Roman" w:hAnsi="Times New Roman"/>
          <w:sz w:val="28"/>
          <w:szCs w:val="28"/>
        </w:rPr>
        <w:tab/>
      </w:r>
    </w:p>
    <w:p w:rsidR="0025074E" w:rsidRPr="0063594D" w:rsidRDefault="0025074E" w:rsidP="00455539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3594D">
        <w:rPr>
          <w:rFonts w:ascii="Times New Roman" w:hAnsi="Times New Roman"/>
          <w:sz w:val="28"/>
          <w:szCs w:val="28"/>
        </w:rPr>
        <w:t>3. Намагатися не нав'язувати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навчальної мети «зверху». Спільна робота з 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стосовно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вироблення мети і завдань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виявитися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значно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 xml:space="preserve">ефективнішою. </w:t>
      </w:r>
    </w:p>
    <w:p w:rsidR="0025074E" w:rsidRPr="0063594D" w:rsidRDefault="0025074E" w:rsidP="00455539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56990">
        <w:rPr>
          <w:rFonts w:ascii="Times New Roman" w:hAnsi="Times New Roman"/>
          <w:sz w:val="28"/>
          <w:szCs w:val="28"/>
          <w:lang w:val="uk-UA"/>
        </w:rPr>
        <w:t>4. Необхідно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пам'ятати й пре те,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покарання за неправильне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вирішення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завдань є найостаннішим і найменш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ефективним заходом, 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завжди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викликає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негативні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емоції й негативно впливає на 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 xml:space="preserve">дитини до навчання. </w:t>
      </w:r>
    </w:p>
    <w:p w:rsidR="0025074E" w:rsidRPr="00656990" w:rsidRDefault="0025074E" w:rsidP="00455539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56990">
        <w:rPr>
          <w:rFonts w:ascii="Times New Roman" w:hAnsi="Times New Roman"/>
          <w:sz w:val="28"/>
          <w:szCs w:val="28"/>
          <w:lang w:val="uk-UA"/>
        </w:rPr>
        <w:t>5. Намагатися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уникати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часових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обмежень там, де 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можливо, тому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це не лише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пригнічує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творчості, а й перешкоджає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розвит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5699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внутрішньої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 xml:space="preserve">мотивації. </w:t>
      </w:r>
    </w:p>
    <w:p w:rsidR="0025074E" w:rsidRPr="00656990" w:rsidRDefault="0025074E" w:rsidP="00455539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  <w:sectPr w:rsidR="0025074E" w:rsidRPr="00656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74E" w:rsidRDefault="0025074E" w:rsidP="00455539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56990">
        <w:rPr>
          <w:rFonts w:ascii="Times New Roman" w:hAnsi="Times New Roman"/>
          <w:sz w:val="28"/>
          <w:szCs w:val="28"/>
          <w:lang w:val="uk-UA"/>
        </w:rPr>
        <w:t>6. Стежити за тим, щоб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навчальні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завдання не лише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відповідали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віковим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обмеженням, а й мали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рівень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оптимальної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складності (посильні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завдання), сприяли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виявленню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майстерності та компетентності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 xml:space="preserve">дитини. </w:t>
      </w:r>
      <w:r w:rsidRPr="00F96B78">
        <w:rPr>
          <w:rFonts w:ascii="Times New Roman" w:hAnsi="Times New Roman"/>
          <w:sz w:val="28"/>
          <w:szCs w:val="28"/>
          <w:lang w:val="uk-UA"/>
        </w:rPr>
        <w:t>Регулювати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6B78">
        <w:rPr>
          <w:rFonts w:ascii="Times New Roman" w:hAnsi="Times New Roman"/>
          <w:sz w:val="28"/>
          <w:szCs w:val="28"/>
          <w:lang w:val="uk-UA"/>
        </w:rPr>
        <w:t>рівень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6B78">
        <w:rPr>
          <w:rFonts w:ascii="Times New Roman" w:hAnsi="Times New Roman"/>
          <w:sz w:val="28"/>
          <w:szCs w:val="28"/>
          <w:lang w:val="uk-UA"/>
        </w:rPr>
        <w:t>складності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6B78">
        <w:rPr>
          <w:rFonts w:ascii="Times New Roman" w:hAnsi="Times New Roman"/>
          <w:sz w:val="28"/>
          <w:szCs w:val="28"/>
          <w:lang w:val="uk-UA"/>
        </w:rPr>
        <w:t>завдань, щоразу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6B78">
        <w:rPr>
          <w:rFonts w:ascii="Times New Roman" w:hAnsi="Times New Roman"/>
          <w:sz w:val="28"/>
          <w:szCs w:val="28"/>
          <w:lang w:val="uk-UA"/>
        </w:rPr>
        <w:t>підвищуючи її (створення ситуації успіху)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074E" w:rsidRPr="00233A28" w:rsidRDefault="0025074E" w:rsidP="00455539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  <w:sectPr w:rsidR="0025074E" w:rsidRPr="00233A28" w:rsidSect="00233A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5D85">
        <w:rPr>
          <w:rFonts w:ascii="Times New Roman" w:hAnsi="Times New Roman"/>
          <w:noProof/>
          <w:sz w:val="28"/>
          <w:szCs w:val="28"/>
          <w:lang w:val="en-US"/>
        </w:rPr>
        <w:pict>
          <v:shape id="Рисунок 6" o:spid="_x0000_i1027" type="#_x0000_t75" style="width:378.75pt;height:204pt;visibility:visible">
            <v:imagedata r:id="rId10" o:title="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25074E" w:rsidRDefault="0025074E" w:rsidP="00233A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25074E" w:rsidSect="00D24A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74E" w:rsidRPr="0063594D" w:rsidRDefault="0025074E" w:rsidP="00233A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594D">
        <w:rPr>
          <w:rFonts w:ascii="Times New Roman" w:hAnsi="Times New Roman"/>
          <w:sz w:val="28"/>
          <w:szCs w:val="28"/>
        </w:rPr>
        <w:t>7. Надавати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дитині право вибору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навчального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завдання, не обмежуючи при цьому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 xml:space="preserve">свободи. </w:t>
      </w:r>
    </w:p>
    <w:p w:rsidR="0025074E" w:rsidRPr="0063594D" w:rsidRDefault="0025074E" w:rsidP="005115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 xml:space="preserve">8. Бажано підбирати навчальні завдання з елементом новизни та непередбачуваності, що сприяє формуванню внутрішнього інтересу під час його виконання. </w:t>
      </w: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5074E" w:rsidRDefault="0025074E" w:rsidP="00BC221E">
      <w:pPr>
        <w:tabs>
          <w:tab w:val="left" w:pos="1455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5074E" w:rsidRPr="00BC221E" w:rsidRDefault="0025074E" w:rsidP="00BC221E">
      <w:pPr>
        <w:tabs>
          <w:tab w:val="left" w:pos="145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 порад по уникненню депресії в зимові дні</w:t>
      </w:r>
    </w:p>
    <w:p w:rsidR="0025074E" w:rsidRPr="0063594D" w:rsidRDefault="0025074E" w:rsidP="00BC22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594D">
        <w:rPr>
          <w:rFonts w:ascii="Times New Roman" w:hAnsi="Times New Roman"/>
          <w:sz w:val="28"/>
          <w:szCs w:val="28"/>
          <w:lang w:val="uk-UA"/>
        </w:rPr>
        <w:t>Американський психолог Кетрін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594D">
        <w:rPr>
          <w:rFonts w:ascii="Times New Roman" w:hAnsi="Times New Roman"/>
          <w:sz w:val="28"/>
          <w:szCs w:val="28"/>
          <w:lang w:val="uk-UA"/>
        </w:rPr>
        <w:t xml:space="preserve">Шафлер, яка працює з співробітниками корпорації </w:t>
      </w:r>
      <w:r w:rsidRPr="0063594D">
        <w:rPr>
          <w:rFonts w:ascii="Times New Roman" w:hAnsi="Times New Roman"/>
          <w:sz w:val="28"/>
          <w:szCs w:val="28"/>
        </w:rPr>
        <w:t>Google</w:t>
      </w:r>
      <w:r w:rsidRPr="0063594D">
        <w:rPr>
          <w:rFonts w:ascii="Times New Roman" w:hAnsi="Times New Roman"/>
          <w:sz w:val="28"/>
          <w:szCs w:val="28"/>
          <w:lang w:val="uk-UA"/>
        </w:rPr>
        <w:t xml:space="preserve">, розповіла, як побороти сезонну депресію, яка в офіційній медицині отримала назву сезонний афективний розлад (САР).  Прості правила, які допоможуть впоратися з депресивними станами. </w:t>
      </w:r>
      <w:r w:rsidRPr="00656990">
        <w:rPr>
          <w:rFonts w:ascii="Times New Roman" w:hAnsi="Times New Roman"/>
          <w:sz w:val="28"/>
          <w:szCs w:val="28"/>
          <w:lang w:val="uk-UA"/>
        </w:rPr>
        <w:t>Зокрема, Шафлер дала 7 простих, але ефективнихпорад, здатних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допомогти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уникнути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депресії в холодні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sz w:val="28"/>
          <w:szCs w:val="28"/>
          <w:lang w:val="uk-UA"/>
        </w:rPr>
        <w:t>зимовідні (за матеріалами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90">
        <w:rPr>
          <w:rFonts w:ascii="Times New Roman" w:hAnsi="Times New Roman"/>
          <w:i/>
          <w:iCs/>
          <w:sz w:val="28"/>
          <w:szCs w:val="28"/>
          <w:lang w:val="uk-UA"/>
        </w:rPr>
        <w:t xml:space="preserve">НВ </w:t>
      </w:r>
      <w:r w:rsidRPr="0063594D">
        <w:rPr>
          <w:rFonts w:ascii="Times New Roman" w:hAnsi="Times New Roman"/>
          <w:i/>
          <w:iCs/>
          <w:sz w:val="28"/>
          <w:szCs w:val="28"/>
        </w:rPr>
        <w:t>STYLE</w:t>
      </w:r>
      <w:r w:rsidRPr="0063594D">
        <w:rPr>
          <w:rFonts w:ascii="Times New Roman" w:hAnsi="Times New Roman"/>
          <w:i/>
          <w:iCs/>
          <w:sz w:val="28"/>
          <w:szCs w:val="28"/>
          <w:lang w:val="uk-UA"/>
        </w:rPr>
        <w:t>).</w:t>
      </w:r>
    </w:p>
    <w:p w:rsidR="0025074E" w:rsidRPr="00455539" w:rsidRDefault="0025074E" w:rsidP="00BC221E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5553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1. Допомога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спеціаліста</w:t>
      </w:r>
    </w:p>
    <w:p w:rsidR="0025074E" w:rsidRPr="00455539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539">
        <w:rPr>
          <w:rFonts w:ascii="Times New Roman" w:hAnsi="Times New Roman"/>
          <w:sz w:val="28"/>
          <w:szCs w:val="28"/>
          <w:lang w:val="uk-UA"/>
        </w:rPr>
        <w:t>Вкрай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сприятливо на психоемоційний стан людини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в зимовий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вплинути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прийом таких препаратів, як вітамін Д, а 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мелатонін. 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препарати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покращують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циркадні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ритми,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впливають на настрій. Крім того, Шафлер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рекомендує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відправитися на прийом до фахівця, який не тільки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призначить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необхідні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препарати, але і дасть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подальшого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539">
        <w:rPr>
          <w:rFonts w:ascii="Times New Roman" w:hAnsi="Times New Roman"/>
          <w:sz w:val="28"/>
          <w:szCs w:val="28"/>
          <w:lang w:val="uk-UA"/>
        </w:rPr>
        <w:t>лікування.</w:t>
      </w:r>
    </w:p>
    <w:p w:rsidR="0025074E" w:rsidRPr="0063594D" w:rsidRDefault="0025074E" w:rsidP="00BC221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b/>
          <w:bCs/>
          <w:i/>
          <w:iCs/>
          <w:sz w:val="28"/>
          <w:szCs w:val="28"/>
        </w:rPr>
        <w:t>2. Спорт – як мінімум 10 хвилин в день</w:t>
      </w: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</w:rPr>
        <w:t>Шафлер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стверджує,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приділивши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всього 10 хвилин в день фізичним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вправам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вдасться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поліпшити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настрій і впоратися з сезонною депресією.</w:t>
      </w: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</w:rPr>
        <w:t>«Я знаю,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звучить банально і всі ми постійно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чуємо про користь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навантажень, але я не втомлюся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повторювати, що спорт допоможе не 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залишатися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струнким, але і щасливим. Навіть 10 хвилин в день, під час 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виробите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прості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вправи, позитивним чином вплинуть на настрій», - каже вона.</w:t>
      </w:r>
    </w:p>
    <w:p w:rsidR="0025074E" w:rsidRPr="0063594D" w:rsidRDefault="0025074E" w:rsidP="00BC221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b/>
          <w:bCs/>
          <w:i/>
          <w:iCs/>
          <w:sz w:val="28"/>
          <w:szCs w:val="28"/>
        </w:rPr>
        <w:t>3. Світлотерапія в домашніхумовах</w:t>
      </w: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</w:rPr>
        <w:t>Для більшості людей поняття «зимово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594D">
        <w:rPr>
          <w:rFonts w:ascii="Times New Roman" w:hAnsi="Times New Roman"/>
          <w:sz w:val="28"/>
          <w:szCs w:val="28"/>
        </w:rPr>
        <w:t>їсплячки» означає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занепад настрою і сил. Світлотерапія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може стати панацеєю для тих, хто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страждає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сезонними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депресіями. Психолог зазначає, що для 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світлотерапії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зовсім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необов'язково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купувати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спеціальні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пристрої. Досить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включити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найбільше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світла, широко відкрити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штори і просто запалити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кілька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свічок в будинку.</w:t>
      </w: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</w:rPr>
        <w:t>«Запалітькількасвічок, відкрийтештори, увімкніть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додаткові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лампи і торшери. Світлотерапія є дуже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ефективним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засобом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депресії в зимовідні», - говорить Шафлер.</w:t>
      </w:r>
    </w:p>
    <w:p w:rsidR="0025074E" w:rsidRPr="0063594D" w:rsidRDefault="0025074E" w:rsidP="00BC221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b/>
          <w:bCs/>
          <w:i/>
          <w:iCs/>
          <w:sz w:val="28"/>
          <w:szCs w:val="28"/>
        </w:rPr>
        <w:t>4. Прогулянки на свіжомуповітрі</w:t>
      </w: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</w:rPr>
        <w:t>Навіть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якщо на вулиці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погана погода, потрібно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виходити з дому щодня. За твердженням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фахівця,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довгі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прогулянки на свіжому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повітрі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допоможуть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запобігти і подолати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депресію.</w:t>
      </w: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</w:rPr>
        <w:t>«Навіть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якщо на вулицідуже холодно, все одно виходьте з дому, хоча б на кілька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хвилин», - каже вона.</w:t>
      </w:r>
    </w:p>
    <w:p w:rsidR="0025074E" w:rsidRPr="0063594D" w:rsidRDefault="0025074E" w:rsidP="00BC221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b/>
          <w:bCs/>
          <w:i/>
          <w:iCs/>
          <w:sz w:val="28"/>
          <w:szCs w:val="28"/>
        </w:rPr>
        <w:t>5. Кольоротерапія для підняття настрою</w:t>
      </w: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</w:rPr>
        <w:t>Різнікольори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чинити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несподіваний і сильний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вплив на апетит, настрій, здатність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зосередитися, відчуття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спокою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тривоги. Шафлер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рекомендує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прикрасити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свій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будинок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найбільш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сприятливими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відтінками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для настрою.</w:t>
      </w: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</w:rPr>
        <w:t>«Ви ніколи не замислювалися, чому буква М у Мcdonald's теплого жовтого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кольору, а не холодного блакитного? Спробуйте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оживити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простір у вашому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будинку за допомогою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фарбування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однієї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стіни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зони в яскраві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теплі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відтінки. Або прикрасьте будинок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диванними подушками яскравих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відтінків, купіть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нову чашку, яка піднімаєнастрійабо килим яскравогокольору – є так багато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способів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підняти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настрій за допомогою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відтінків, 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оточують нас щодня», - говорить фахівець.</w:t>
      </w:r>
    </w:p>
    <w:p w:rsidR="0025074E" w:rsidRPr="0063594D" w:rsidRDefault="0025074E" w:rsidP="00BC221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b/>
          <w:bCs/>
          <w:i/>
          <w:iCs/>
          <w:sz w:val="28"/>
          <w:szCs w:val="28"/>
        </w:rPr>
        <w:t>6. Зимовий психолог</w:t>
      </w: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</w:rPr>
        <w:t>Сеанси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психотерапії, поза всяких сумнівів, є відмінним способом боротьби з депресією. Однак, за визнанням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Шафлер, далеко не всі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дозволити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собі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працювати з психологом протягом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тривалого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періоду часу. З цієї причини вона рекомендує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знайти «психолога на зиму»:</w:t>
      </w: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</w:rPr>
        <w:t>«Я знаю багатьох людей, якікористуютьсяпослугами психолога виключно в зимові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місяці. Вони чітко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знають, що не будуть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відчувати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емоційних проблем в інші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місяці, тому працюють з фахівцем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протягом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холодних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зимових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днів, коли стикаються з труднощами і депресивними станами», - говорить вона.</w:t>
      </w:r>
    </w:p>
    <w:p w:rsidR="0025074E" w:rsidRPr="0063594D" w:rsidRDefault="0025074E" w:rsidP="00BC221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594D">
        <w:rPr>
          <w:rFonts w:ascii="Times New Roman" w:hAnsi="Times New Roman"/>
          <w:b/>
          <w:bCs/>
          <w:i/>
          <w:iCs/>
          <w:sz w:val="28"/>
          <w:szCs w:val="28"/>
        </w:rPr>
        <w:t>7. Дії</w:t>
      </w: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94D">
        <w:rPr>
          <w:rFonts w:ascii="Times New Roman" w:hAnsi="Times New Roman"/>
          <w:sz w:val="28"/>
          <w:szCs w:val="28"/>
        </w:rPr>
        <w:t>«Просто робіть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щось.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завгодно, але робіть. Це перший принцип, яким я слідую в своїй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практиці. За довгі роки роботи з людьми я зрозуміла,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вкрай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важливо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пробувати, шукати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вихід і не стояти на місці. Є щось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справді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цілюще у самих спробах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боротьби з депресією. Наприклад, якщо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вивирішили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спробувати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голковколювання, але воно не допомогло вам, ви все одно будете почувати себе краще в цілому і побачите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прогрес. Коли 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концентруєтеся на прогресі, якогодосягли, а не на подальшому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саморуйнування, ви таким чином говорите собі – я гідний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цього, я гідний бути щасливим, я вартий гарного самопочуття. І 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найважливіший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94D">
        <w:rPr>
          <w:rFonts w:ascii="Times New Roman" w:hAnsi="Times New Roman"/>
          <w:sz w:val="28"/>
          <w:szCs w:val="28"/>
        </w:rPr>
        <w:t>крокна шляху до одужання», - стверджує психолог.</w:t>
      </w:r>
    </w:p>
    <w:p w:rsidR="0025074E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074E" w:rsidRPr="0063594D" w:rsidRDefault="0025074E" w:rsidP="009D7EF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5074E" w:rsidRPr="0063594D" w:rsidSect="00D24A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4E" w:rsidRDefault="0025074E" w:rsidP="0063594D">
      <w:pPr>
        <w:spacing w:after="0" w:line="240" w:lineRule="auto"/>
      </w:pPr>
      <w:r>
        <w:separator/>
      </w:r>
    </w:p>
  </w:endnote>
  <w:endnote w:type="continuationSeparator" w:id="1">
    <w:p w:rsidR="0025074E" w:rsidRDefault="0025074E" w:rsidP="0063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4E" w:rsidRDefault="0025074E" w:rsidP="0063594D">
      <w:pPr>
        <w:spacing w:after="0" w:line="240" w:lineRule="auto"/>
      </w:pPr>
      <w:r>
        <w:separator/>
      </w:r>
    </w:p>
  </w:footnote>
  <w:footnote w:type="continuationSeparator" w:id="1">
    <w:p w:rsidR="0025074E" w:rsidRDefault="0025074E" w:rsidP="00635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715"/>
    <w:rsid w:val="00016A0B"/>
    <w:rsid w:val="001B0AEA"/>
    <w:rsid w:val="00233A28"/>
    <w:rsid w:val="0025074E"/>
    <w:rsid w:val="0030155D"/>
    <w:rsid w:val="00455539"/>
    <w:rsid w:val="00465659"/>
    <w:rsid w:val="0051153E"/>
    <w:rsid w:val="00583196"/>
    <w:rsid w:val="0063594D"/>
    <w:rsid w:val="00656990"/>
    <w:rsid w:val="00817696"/>
    <w:rsid w:val="009D7EFA"/>
    <w:rsid w:val="00A70148"/>
    <w:rsid w:val="00A8683E"/>
    <w:rsid w:val="00B63715"/>
    <w:rsid w:val="00BC221E"/>
    <w:rsid w:val="00BE3CED"/>
    <w:rsid w:val="00CE41BC"/>
    <w:rsid w:val="00D24A29"/>
    <w:rsid w:val="00F05D85"/>
    <w:rsid w:val="00F96B78"/>
    <w:rsid w:val="00FB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5D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5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59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5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59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9</Pages>
  <Words>1536</Words>
  <Characters>8760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rghbn</cp:lastModifiedBy>
  <cp:revision>6</cp:revision>
  <dcterms:created xsi:type="dcterms:W3CDTF">2017-12-17T20:59:00Z</dcterms:created>
  <dcterms:modified xsi:type="dcterms:W3CDTF">2017-12-18T19:09:00Z</dcterms:modified>
</cp:coreProperties>
</file>